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01C" w:rsidRDefault="00FD401C" w:rsidP="00FD401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74278"/>
          <w:kern w:val="36"/>
          <w:sz w:val="40"/>
          <w:szCs w:val="40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574278"/>
          <w:kern w:val="36"/>
          <w:sz w:val="40"/>
          <w:szCs w:val="40"/>
          <w:lang w:eastAsia="ru-RU"/>
        </w:rPr>
        <w:t>Памятка родителям об иммунизации</w:t>
      </w:r>
    </w:p>
    <w:p w:rsidR="00FD401C" w:rsidRPr="00FD401C" w:rsidRDefault="00FD401C" w:rsidP="00FD401C">
      <w:pPr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574278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74278"/>
          <w:kern w:val="36"/>
          <w:sz w:val="40"/>
          <w:szCs w:val="40"/>
          <w:lang w:eastAsia="ru-RU"/>
        </w:rPr>
        <w:drawing>
          <wp:inline distT="0" distB="0" distL="0" distR="0" wp14:anchorId="6525A02F">
            <wp:extent cx="3072765" cy="21215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12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Каждый ребёнок и взрослый нуждается в защите от болезней, предупреждаемых средствами специфической профилактики, и имеет на это право. 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ИММУНИЗАЦИЯ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создание искусственного ИММУНИТЕТА против болезни. Пассивная иммунизация осуществляется посредством инъекций иммунной сыворотки, содержащей АНТИТЕЛА. Активная иммунизация - это вакцинация мертвыми или ослабленными микроорганизмами.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Только прививки могут защитить ребенка от таких заболеваний, как полиомиелит, дифтерия, коклюш, туберкулез, столбняк, вирусный гепатит</w:t>
      </w:r>
      <w:proofErr w:type="gram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корь,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пидемический паротит, краснуха, грипп.</w:t>
      </w:r>
    </w:p>
    <w:p w:rsidR="00FD401C" w:rsidRPr="00FD401C" w:rsidRDefault="00FD401C" w:rsidP="00FD401C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Чем же опасны перечисленные  инфекционные заболевания?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Полиомиелит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(или детский паралич) - острое инфекционное заболевание, поражающее центральную нервную систему, в первую очередь спинной мозг. Заболевание приводит в 100% случаев к развитию параличей и пожизненной  инвалидности.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Острый гепатит</w:t>
      </w:r>
      <w:proofErr w:type="gramStart"/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В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50-95% случаев переходит в хроническую форму, приводящую в дальнейшем к циррозу печени и первичному раку печени.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Коклюш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инфекционное заболевание дыхательных путей. Опасным является поражение легких (бронхопневмония).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 Последние годы отмечается значительный рост коклюша, в том числе зарегистрирован летальный исход у ребенка до 1 года.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Дифтерия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острое инфекционное заболевание с быстрым нарастанием тяжести состояния и высокой летальностью,  характеризующееся токсическим поражением организма, преимущественно сердечн</w:t>
      </w:r>
      <w:proofErr w:type="gram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о-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сосудистой и нервной систем. Часто  дифтерия вызывает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lastRenderedPageBreak/>
        <w:t>Столбняк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возбудитель заболевания поражает нервную систему и ведет к летальности вследствие паралича дыхания и сердечной мышцы. Заболевание регистрируется на территории области регулярно.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Корь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заболевание может вызвать развитие отита, пневмонии, энцефалита. Риск тяжелых осложнений особенно высок у детей старших возрастов. В настоящее время эпидемическая ситуация по кори крайне неблагополучна.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Эпидемический паротит (свинка)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Краснуха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дств пл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ода, выкидышам и мертворождениям.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Туберкулез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 длительно текущая инфекция, затрагивающая чаще всего органы дыхания. В настоящее время распространен туберкулез с множественной лекарственной устойчивостью и развитием  тяжелых форм заболевания, которые лечатся годами и могут заканчиваться инвалидностью и даже смертью. Наиболее важным в профилактике туберкулеза является своевременная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туберкулинодиагностика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(реакция Манту,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диаскинтест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Грипп</w:t>
      </w: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– вирусное острое респираторное  заболевание, который опасен быстрым развитием тяжелых осложнений с летальным исходом.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Также можно привиться против инфекций, не входящих в Национальный календарь, а именно против пневмококковой инфекции, ветряной оспы, вирусного гепатита</w:t>
      </w:r>
      <w:proofErr w:type="gram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клещевого энцефалита, менингококковой инфекции, </w:t>
      </w:r>
      <w:proofErr w:type="spell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папилломавируса</w:t>
      </w:r>
      <w:proofErr w:type="spell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человека. 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настоящее время все больше родителей отказываются вакцинировать своих детей. С одной стороны они боятся, что, не сделав прививку ребёнку, они подвергают его здоровье опасности в будущем, с другой стороны родителям страшно, что у ребёнка на прививку разовьется тяжёлая реакция. </w:t>
      </w:r>
    </w:p>
    <w:p w:rsidR="00FD401C" w:rsidRPr="00FD401C" w:rsidRDefault="00FD401C" w:rsidP="00FD401C">
      <w:pPr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Насколько же обоснованы эти опасения?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Во–первых, в Российской Федерации функционирует системы оценки безопасности вакцин для здоровья населения и государственных испытаний вакцин. Перед тем как вакцина выпускается для массового использования, она проходит многоступенчатую проверку, которая включает в себя проведение различных опытов, экспериментов и клинических испытаний, которые оценивают степень безопасности той или иной вакцины.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Во-вторых, побочные реакции – это нормальная реакция организма на введение чужеродного антигена и в большинстве случаев отражают процесс выработки иммунитета. К примеру, причиной повышения температуры тела, возникшего после прививки, является выброс в кровь особых «посредников» иммунной реакции. Если побочные реакции имеют нетяжелый характер, то в целом – это даже благоприятный в плане выработки иммунитета признак.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Оценить тяжесть реакции на введение вакцины и при необходимости помочь ребенку может только медицинский работник.</w:t>
      </w:r>
    </w:p>
    <w:p w:rsidR="00FD401C" w:rsidRPr="00FD401C" w:rsidRDefault="00FD401C" w:rsidP="00FD401C">
      <w:pPr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color w:val="333333"/>
          <w:sz w:val="45"/>
          <w:szCs w:val="45"/>
          <w:lang w:eastAsia="ru-RU"/>
        </w:rPr>
      </w:pPr>
      <w:r w:rsidRPr="00FD401C">
        <w:rPr>
          <w:rFonts w:ascii="Arial" w:eastAsia="Times New Roman" w:hAnsi="Arial" w:cs="Arial"/>
          <w:b/>
          <w:color w:val="333333"/>
          <w:sz w:val="45"/>
          <w:szCs w:val="45"/>
          <w:lang w:eastAsia="ru-RU"/>
        </w:rPr>
        <w:lastRenderedPageBreak/>
        <w:t>РОДИТЕЛИ! ПОМНИТЕ!</w:t>
      </w:r>
    </w:p>
    <w:p w:rsidR="00FD401C" w:rsidRPr="00FD401C" w:rsidRDefault="00FD401C" w:rsidP="00FD401C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FD401C">
        <w:rPr>
          <w:rFonts w:ascii="Arial" w:eastAsia="Times New Roman" w:hAnsi="Arial" w:cs="Arial"/>
          <w:i/>
          <w:iCs/>
          <w:color w:val="333333"/>
          <w:sz w:val="36"/>
          <w:szCs w:val="36"/>
          <w:lang w:eastAsia="ru-RU"/>
        </w:rPr>
        <w:t>Отказываясь от прививок, Вы рискуете здоровьем и жизнью Вашего ребенка!</w:t>
      </w:r>
    </w:p>
    <w:p w:rsidR="00FD401C" w:rsidRPr="00FD401C" w:rsidRDefault="00FD401C" w:rsidP="00FD401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A4AF0BF" wp14:editId="3802A9C0">
            <wp:extent cx="4219575" cy="2597676"/>
            <wp:effectExtent l="0" t="0" r="0" b="0"/>
            <wp:docPr id="2" name="Рисунок 2" descr="Европейская неделя имму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Европейская неделя иммуниз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59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1C" w:rsidRPr="00FD401C" w:rsidRDefault="00FD401C" w:rsidP="00FD401C">
      <w:pPr>
        <w:spacing w:before="300" w:after="150" w:line="240" w:lineRule="auto"/>
        <w:outlineLvl w:val="2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FD401C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Как подготовить ребенка к прививке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у Вашего ребенка бывают аллергические проявления, необходимо вместе с врачом заранее принять меры по профилактике обострений. Обычно назначают прием антигистаминных препаратов за два дня до прививки и в течение двух дней после вакцинации.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конкретной схеме проконсультируйтесь со специалистом.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день вакцинации не включайте в рацион питания ребенка новые продукты, не употребляйте новые блюда.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врач назначил принять перед прививкой какие-либо лекарственные препараты, не забудьте об этом.</w:t>
      </w:r>
    </w:p>
    <w:p w:rsidR="00FD401C" w:rsidRPr="00FD401C" w:rsidRDefault="00FD401C" w:rsidP="00FD401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593706D6" wp14:editId="2F0E22A6">
            <wp:extent cx="3340100" cy="2505075"/>
            <wp:effectExtent l="0" t="0" r="0" b="9525"/>
            <wp:docPr id="3" name="Рисунок 3" descr="Европейская неделя имму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Европейская неделя иммунизац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117" cy="25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01C" w:rsidRDefault="00FD401C" w:rsidP="00FD401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FD401C" w:rsidRPr="00FD401C" w:rsidRDefault="00FD401C" w:rsidP="00FD401C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bookmarkStart w:id="0" w:name="_GoBack"/>
      <w:bookmarkEnd w:id="0"/>
      <w:r w:rsidRPr="00FD401C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lastRenderedPageBreak/>
        <w:t>Цели и задачи проведения Европейской недели иммунизации</w:t>
      </w:r>
    </w:p>
    <w:p w:rsidR="00FD401C" w:rsidRDefault="00FD401C" w:rsidP="00FD40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Девиз Европейской недели иммунизации:</w:t>
      </w:r>
    </w:p>
    <w:p w:rsidR="00FD401C" w:rsidRPr="00FD401C" w:rsidRDefault="00FD401C" w:rsidP="00FD401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D401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Предупредить. Защитить. Привить.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2005 года Всемирная организация здравоохранения (ВОЗ) проводит Европейскую неделю иммунизации, которая призвана привлечь внимание людей к проблеме иммунизации. Эта неделя проводится ежегодно с целью повышения уровня информированности населения и пропаганды иммунизации в рамках Европейского региона ВОЗ.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Иммунизация людей обеспечивает защиту от большинства инфекционных заболеваний, таких как дифтерия, столбняк, корь, полиомиелит, краснуха, бешенство, грипп, вирусный гепатит</w:t>
      </w:r>
      <w:proofErr w:type="gramStart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</w:t>
      </w:r>
      <w:proofErr w:type="gramEnd"/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другие, которые могут явиться причиной смерти и инвалидности. Если иммунизация будет исключена из числа приоритетных задач, это приведет к возврату многих инфекционных болезней. Осложнение эпидемиологической ситуации ляжет тяжелым бременем на систему здравоохранения, не говоря об экономических затратах, которых требует борьба с крупномасштабными вспышками заболеваний.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Целью Европейской Недели Иммунизации является повышение уровня охвата прививками посредством достижения более глубокого понимания того, что каждый ребёнок и взрослый нуждается в защите от болезней, предупреждаемых средствами специфической профилактики, и имеет на это право.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Использование прививочных препаратов позволило снизить, а в некоторых случаях полностью ликвидировать ряд болезней, от которых ранее страдали и умирали десятки тысяч детей и взрослых. Программа массовой иммунизации населения земного шара привела к полной ликвидации натуральной оспы, таким образом, объявленный ВОЗ 80-ый год – является годом ликвидации натуральной оспы. Плановая иммунизация против таких болезней как коклюш, полиомиелит, столбняк, дифтерия, корь и эпидемический паротит ежегодно спасает жизнь и здоровье примерно 3 млн. человек во всем мире.</w:t>
      </w:r>
    </w:p>
    <w:p w:rsidR="00FD401C" w:rsidRPr="00FD401C" w:rsidRDefault="00FD401C" w:rsidP="00FD401C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Вакцинация является одним из величайших достижений здравоохранения. Во всем мире она признана, как наиболее эффективное, экономичное и доступное средство в борьбе с инфекциями. Что такое прививки знают практически все родители, но не секрет, что у многих из них перед тем, как привить ребёнка, возникают сомнения. И это не удивительно, ведь сейчас мало кто встречался с теми инфекциями, от которых мы защищаем население путем вакцинации.</w:t>
      </w:r>
    </w:p>
    <w:p w:rsidR="00FD401C" w:rsidRPr="00FD401C" w:rsidRDefault="00FD401C" w:rsidP="00FD401C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D401C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drawing>
          <wp:inline distT="0" distB="0" distL="0" distR="0" wp14:anchorId="4C540B27" wp14:editId="4F3CB0A2">
            <wp:extent cx="2924175" cy="1905000"/>
            <wp:effectExtent l="0" t="0" r="9525" b="0"/>
            <wp:docPr id="4" name="Рисунок 4" descr="Европейская неделя имму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Европейская неделя иммуниза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FD6" w:rsidRDefault="00676FD6"/>
    <w:sectPr w:rsidR="00676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01C"/>
    <w:rsid w:val="00676FD6"/>
    <w:rsid w:val="00FD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0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1176</Words>
  <Characters>6709</Characters>
  <Application>Microsoft Office Word</Application>
  <DocSecurity>0</DocSecurity>
  <Lines>55</Lines>
  <Paragraphs>15</Paragraphs>
  <ScaleCrop>false</ScaleCrop>
  <Company/>
  <LinksUpToDate>false</LinksUpToDate>
  <CharactersWithSpaces>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2021-04-22T10:29:00Z</dcterms:created>
  <dcterms:modified xsi:type="dcterms:W3CDTF">2021-04-22T10:35:00Z</dcterms:modified>
</cp:coreProperties>
</file>